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黔东南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技师学院智能制造系部实训设备采购项目（黔东南理工职业学院专精特新产业学院实训设备采购项目）询价清单</w:t>
      </w:r>
    </w:p>
    <w:tbl>
      <w:tblPr>
        <w:tblStyle w:val="14"/>
        <w:tblW w:w="9885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0"/>
        <w:gridCol w:w="1215"/>
        <w:gridCol w:w="3900"/>
        <w:gridCol w:w="630"/>
        <w:gridCol w:w="660"/>
        <w:gridCol w:w="79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实训室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模电、数电实训室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电子技术实训装置（模电数电双工位）</w:t>
            </w:r>
          </w:p>
        </w:tc>
        <w:tc>
          <w:tcPr>
            <w:tcW w:w="3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一．技术性能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输入电源：单相三线～220V±10% 50Hz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工作环境：温度-10℃～+40℃  相对湿度＜85%（25℃） 海拔＜4000m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装置容量：＜500VA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外形尺寸：1270mm×730mm×1650mm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二．基本配置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电源控制屏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总电源模块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电源与仪表单元（双组）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函数信号发生器及频率计单元(双组)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数/模电实训板单元（双组）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教学资源配套（配置1套）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实验连接线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示波器</w:t>
            </w:r>
          </w:p>
        </w:tc>
        <w:tc>
          <w:tcPr>
            <w:tcW w:w="3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（1）100MHz 带宽，1GSa/s 实时采样率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（2）2 个模拟通道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（3）存储深度：64kpts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（4）波形捕获率高达：8,000 wfms/s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（5）时基范围：2ns/div~50s/div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（6）触发类型标配：边沿触发、脉宽触发、斜率触发、视频触发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（7）交替模式，每通道时基独立可调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（8）多种校准信号输出：10Hz、100Hz、1kHz(默认)、10kHz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（9）7 英寸TFT LCD，WVGA（800×480）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（10）水平显示 16div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智能黑板</w:t>
            </w:r>
          </w:p>
        </w:tc>
        <w:tc>
          <w:tcPr>
            <w:tcW w:w="3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85英寸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物理分辨率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3840×2160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显示比例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350cd/㎡(Typ）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对比度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1500：1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≤8ms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触控原理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电容触控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触控点数：Windows系统20点/安卓20点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触摸驱动方式：HID免驱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触摸屏感应方式：手指/电容笔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触摸支持操作系统：Windows/Linux/Android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PC类型：：插拔式Intel Core系列模块化电脑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配置：4代 I5 4G 128 SSD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电源输入：100-240V~50/60Hz 8A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整机最大功耗：：≤450W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待机功耗：：≤1W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多媒体讲台与数据传输设备</w:t>
            </w:r>
          </w:p>
        </w:tc>
        <w:tc>
          <w:tcPr>
            <w:tcW w:w="3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产品尺寸：长1150mm；宽780mm；高1000mm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桌面材质：钢木结合</w:t>
            </w: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同时配置数据传输设备用于教学使用参数要求如下：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1、CPU：不低于Intel Core i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处理器；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2、内存：≥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 DDR4 2400；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3、硬盘：≥1TB SATA+256GB高速SSD固态硬盘；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墨仓式：大容量墨仓水，耗材为墨水</w:t>
            </w:r>
          </w:p>
          <w:p>
            <w:pPr>
              <w:pStyle w:val="6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黑白印量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4500页</w:t>
            </w:r>
          </w:p>
          <w:p>
            <w:pPr>
              <w:pStyle w:val="6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支持照片打印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支持无边框打印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触屏一体机</w:t>
            </w:r>
          </w:p>
        </w:tc>
        <w:tc>
          <w:tcPr>
            <w:tcW w:w="3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核心参数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运行内存/RAM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CPU架构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四核A55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背光方式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直下式/DLED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存储内存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WIFI频段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2.4G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2、外观设计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屏占比 97%&gt;N≥95%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安装孔距 400*400mm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底座材质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边框材质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3、端口参数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USB3.0接口数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HDMI2.0接口数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USB2.0接口数 5个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4、其他参数要求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色域值72%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亮度200-300尼特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屏幕比例16:9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色域标准NTSC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屏幕分辨率全高清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 75英寸</w:t>
            </w:r>
          </w:p>
          <w:p>
            <w:pPr>
              <w:pStyle w:val="6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 8ms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8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可编程逻辑控制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可编程实训考核装置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外形尺寸（长×宽×高）约1220×800×1770mm</w:t>
            </w:r>
          </w:p>
          <w:p>
            <w:pPr>
              <w:pStyle w:val="6"/>
              <w:numPr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PLC控制系统</w:t>
            </w:r>
          </w:p>
          <w:p>
            <w:pPr>
              <w:pStyle w:val="6"/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（1）CPU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不低于CPU 1215C DC/DC/DC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（2）物理尺寸 ≥130×100×75mm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（3）工作存储器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≥125KB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（4）装载存储器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4MB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（5）保持性存储器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10KB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（6）数字量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14DI/10DO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（7）模拟量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2AI/2AO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（8）位存储器（M区） 不低于8192字节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（9）高速计数器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≥6路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人机界面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（1）液晶屏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≤7″TFT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（2）背光灯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LED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（3）显示颜色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≥65535真彩色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（4）分辨率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≥800×480 像素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（5）显示亮度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200cd/m2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（6）额定电压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DC24V±20%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（7）额定功率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5W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（1）处理器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不低于Cortex-A8，600MHz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（2）内存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≥128M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（3）系统存储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≥128M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（4）组态软件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MCGS嵌入版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伺服电机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额定输出功率 ≤400W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额定转矩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≥1.27N·m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额定电流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≥2.8A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瞬时最大电流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≤10.1A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额定转速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≥3000min-1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最高转速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≥6000min-1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电压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5、变频器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（1）额定功率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≥0.75kW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（2）额定输出电流 2.2A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（3）基本负载电流 1.7A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（4）现场总线 PROFINET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（5）协议至少包含PROFIdrive;PROFIsafe;PROFIenergy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6、三相异步电机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（1）电机功率  ≤120W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（2）电机电压  220V</w:t>
            </w:r>
          </w:p>
          <w:p>
            <w:pPr>
              <w:pStyle w:val="6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7、步进电机模块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（1）步进电机驱动器与步进电机兼容。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（2）电压输入范围：18~48 VDC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（3）电流最大：4.2A，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（4）分辨率：≤0.1A 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8、旋转编码器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（1）电源电压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不低于DC5V-5%～24V+15% 纹波(p-p)5%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（2）消耗电流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低于160mA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9、标准气缸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（1）动作型式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复动型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（2）工作介质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空气（经40μm以上滤网过滤）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（3）使用压力范围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≥0.15-1.0MPa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10、笔形气缸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（1）动作型式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复动型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（2）工作介质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空气（经40μm以上滤网过滤）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（3）使用压力范围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≥0.15-1.0MPa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（4）保证耐压力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≤1.5MPa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（5）工作温度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≤-20~70℃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11、滑块导轨模块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（1）重复定位精度  ≤0.05mm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（2）导程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≥10mm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（3）最大载重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≥25kg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（4）最大速度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≥260mm/s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12、无油静音气泵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配置品牌无油静音气泵，排量大，噪音低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智能黑板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85英寸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物理分辨率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3840×2160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显示比例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350cd/㎡(Typ）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对比度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1500：1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≤8ms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触控原理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电容触控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触控点数：Windows系统20点/安卓20点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触摸驱动方式：HID免驱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触摸屏感应方式：手指/电容笔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触摸支持操作系统：Windows/Linux/Android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PC类型：：插拔式Intel Core系列模块化电脑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配置：4代 I5 4G 128 SSD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电源输入：100-240V~50/60Hz 8A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整机最大功耗：：≤450W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待机功耗：：≤1W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多媒体讲台与数据传输设备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产品尺寸：长1150mm；宽780mm；高1000mm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桌面材质：钢木结合</w:t>
            </w: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同时配置数据传输设备用于教学使用参数要求如下：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1、CPU：不低于Intel Core i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处理器；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2、内存：≥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 DDR4 2400；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3、硬盘：≥1TB SATA+256GB高速SSD固态硬盘；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墨仓式：大容量墨仓水，耗材为墨水</w:t>
            </w:r>
          </w:p>
          <w:p>
            <w:pPr>
              <w:pStyle w:val="6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黑白印量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4500页</w:t>
            </w:r>
          </w:p>
          <w:p>
            <w:pPr>
              <w:pStyle w:val="6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支持照片打印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支持无边框打印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触屏一体机</w:t>
            </w:r>
          </w:p>
        </w:tc>
        <w:tc>
          <w:tcPr>
            <w:tcW w:w="3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核心参数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运行内存/RAM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CPU架构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四核A55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背光方式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直下式/DLED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存储内存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WIFI频段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2.4G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2、外观设计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屏占比 97%&gt;N≥95%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安装孔距 400*400mm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底座材质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边框材质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3、端口参数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USB3.0接口数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HDMI2.0接口数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USB2.0接口数 5个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4、其他参数要求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色域值72%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亮度200-300尼特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屏幕比例16:9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色域标准NTSC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屏幕分辨率全高清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 75英寸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 8ms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8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现代电气实训室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现代电气控制系统安装与调试实训装置（含电脑）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spacing w:after="0" w:line="440" w:lineRule="exact"/>
              <w:ind w:left="0" w:leftChars="0" w:firstLine="0"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1.输入电压：三相五线 ～380V±10%  50Hz</w:t>
            </w:r>
          </w:p>
          <w:p>
            <w:pPr>
              <w:pStyle w:val="13"/>
              <w:spacing w:after="0" w:line="440" w:lineRule="exact"/>
              <w:ind w:left="0" w:leftChars="0" w:firstLine="0"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2.工作环境：环境温度范围为-10℃～+40℃  相对湿度＜85%（25℃） 海拔＜2000m</w:t>
            </w:r>
          </w:p>
          <w:p>
            <w:pPr>
              <w:pStyle w:val="13"/>
              <w:spacing w:after="0" w:line="440" w:lineRule="exact"/>
              <w:ind w:left="0" w:leftChars="0" w:firstLine="0"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3.装置容量：＜1kVA</w:t>
            </w:r>
          </w:p>
          <w:p>
            <w:pPr>
              <w:pStyle w:val="13"/>
              <w:spacing w:after="0" w:line="440" w:lineRule="exact"/>
              <w:ind w:left="0" w:leftChars="0" w:firstLine="0" w:firstLineChars="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4.外形尺寸：不小于850mm×8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0mm ×18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0mm</w:t>
            </w:r>
          </w:p>
          <w:p>
            <w:pPr>
              <w:pStyle w:val="13"/>
              <w:spacing w:after="0" w:line="440" w:lineRule="exact"/>
              <w:ind w:left="0" w:leftChars="0" w:firstLine="0" w:firstLineChars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5.安全保护：具有漏电保护，安全符合国家标准</w:t>
            </w:r>
          </w:p>
          <w:p>
            <w:pPr>
              <w:pStyle w:val="13"/>
              <w:spacing w:after="0" w:line="440" w:lineRule="exact"/>
              <w:ind w:left="0" w:leftChars="0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必须含有实训考核单元挂板、典型机床电路挂板、电机单元、运动单元、网孔挂板等。整个系统主要由主令电气及仪表单元、PLC网络组态单元、PLC控制单元、继电控制单元、典型机床电路智能考核单元组成。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智能黑板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85英寸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物理分辨率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3840×2160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显示比例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350cd/㎡(Typ）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对比度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1500：1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≤8ms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触控原理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电容触控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触控点数：Windows系统20点/安卓20点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触摸驱动方式：HID免驱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触摸屏感应方式：手指/电容笔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触摸支持操作系统：Windows/Linux/Android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PC类型：：插拔式Intel Core系列模块化电脑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配置：4代 I5 4G 128 SSD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电源输入：100-240V~50/60Hz 8A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整机最大功耗：：≤450W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待机功耗：：≤1W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多媒体讲台与数据传输设备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产品尺寸：长1150mm；宽780mm；高1000mm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桌面材质：钢木结合</w:t>
            </w: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同时配置数据传输设备用于教学使用参数要求如下：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1、CPU：不低于Intel Core i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处理器；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2、内存：≥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 DDR4 2400；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3、硬盘：≥1TB SATA+256GB高速SSD固态硬盘；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墨仓式：大容量墨仓水，耗材为墨水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黑白印量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4500页</w:t>
            </w:r>
          </w:p>
          <w:p>
            <w:pPr>
              <w:pStyle w:val="6"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支持照片打印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支持无边框打印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触屏一体机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核心参数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运行内存/RAM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CPU架构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四核A55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背光方式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直下式/DLED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存储内存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WIFI频段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2.4G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2、外观设计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屏占比 97%&gt;N≥95%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安装孔距 400*400mm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底座材质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边框材质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3、端口参数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USB3.0接口数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HDMI2.0接口数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USB2.0接口数 5个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4、其他参数要求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色域值72%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亮度200-300尼特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屏幕比例16:9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色域标准NTSC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屏幕分辨率全高清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 75英寸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 8ms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8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电力电子技术实训室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电力电子技术综合实训平台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1.输入电源：三相四线(或三相五线 380V±10% 50Hz)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2.工作环境：温度-10℃～+40℃　3.相对湿度＜85% (25℃)　海拔＜4000m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4.装置容量：＜1.5kVA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外形尺寸：1890mm×740mm×1585mm</w:t>
            </w:r>
          </w:p>
          <w:p>
            <w:pPr>
              <w:pStyle w:val="6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主要装置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控制屏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隔离变压器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同步变压器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电流互感器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交流电压表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智能交/直流通用数字电压、电流表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三相交流电源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直流高压电源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电源管控单元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智能黑板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85英寸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物理分辨率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3840×2160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显示比例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350cd/㎡(Typ）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对比度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1500：1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≤8ms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触控原理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电容触控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触控点数：Windows系统20点/安卓20点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触摸驱动方式：HID免驱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触摸屏感应方式：手指/电容笔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触摸支持操作系统：Windows/Linux/Android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PC类型：：插拔式Intel Core系列模块化电脑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配置：4代 I5 4G 128 SSD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电源输入：100-240V~50/60Hz 8A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整机最大功耗：：≤450W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待机功耗：：≤1W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墨仓式：大容量墨仓水，耗材为墨水</w:t>
            </w:r>
          </w:p>
          <w:p>
            <w:pPr>
              <w:pStyle w:val="6"/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黑白印量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4500页</w:t>
            </w:r>
          </w:p>
          <w:p>
            <w:pPr>
              <w:pStyle w:val="6"/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支持照片打印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支持无边框打印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多媒体讲台与数据传输设备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8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产品尺寸：长1150mm；宽780mm；高1000mm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桌面材质：钢木结合</w:t>
            </w: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同时配置数据传输设备用于教学使用参数要求如下：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1、CPU：不低于Intel Core i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处理器；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2、内存：≥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 DDR4 2400；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3、硬盘：≥1TB SATA+256GB高速SSD固态硬盘；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触屏一体机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核心参数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运行内存/RAM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CPU架构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四核A55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背光方式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直下式/DLED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存储内存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WIFI频段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2.4G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2、外观设计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屏占比 97%&gt;N≥95%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安装孔距 400*400mm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底座材质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边框材质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3、端口参数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USB3.0接口数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HDMI2.0接口数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USB2.0接口数 5个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4、其他参数要求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色域值72%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亮度200-300尼特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屏幕比例16:9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色域标准NTSC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屏幕分辨率全高清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 75英寸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 8ms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8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工业互联网网络运维实训室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工业互联网网络运维实训平台技术综合实训平台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设备占地面积：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2300×650mm；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电源与功率：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AC220V 1.5kW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1、工业网络单元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网络管理型交换机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无线网络节点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.3 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工业防火墙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.4 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安全审计系统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 网络管理一体机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）CPU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：Intel多核处理器；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2）内存：≥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16GB；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3）接口：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视频接口：HDMI，</w:t>
            </w:r>
          </w:p>
          <w:p>
            <w:pPr>
              <w:widowControl w:val="0"/>
              <w:ind w:firstLine="945" w:firstLineChars="45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Console端口：1×RJ45，</w:t>
            </w:r>
          </w:p>
          <w:p>
            <w:pPr>
              <w:widowControl w:val="0"/>
              <w:ind w:firstLine="945" w:firstLineChars="45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RJ45网口：2个10/100/1000Mbps自适应RJ45接口，</w:t>
            </w:r>
          </w:p>
          <w:p>
            <w:pPr>
              <w:widowControl w:val="0"/>
              <w:ind w:firstLine="945" w:firstLineChars="45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USB接口：2×USB 2.0(前)、2×USB 3.0(后)；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.6 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无线控制器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1）端口：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10/100/1000M RJ45端口≥5，</w:t>
            </w:r>
          </w:p>
          <w:p>
            <w:pPr>
              <w:widowControl w:val="0"/>
              <w:ind w:firstLine="945" w:firstLineChars="45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Console端口≥1；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2）处理器：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64位MIPS网络专用处理器，单核主频800MHz；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3）内存：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256MB；</w:t>
            </w:r>
          </w:p>
          <w:p>
            <w:pPr>
              <w:widowControl w:val="0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.7 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双频千兆无线面板式AP</w:t>
            </w:r>
          </w:p>
          <w:p>
            <w:pPr>
              <w:widowControl w:val="0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2、智能感知单元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2.2.1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远程IO模块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1）通讯协议：Profinet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2）数字量：8DI/8DO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3、网络管理单元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1）工作存储器：≥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100KB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2）装载存储器：≥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4MB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3）保持性存储器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10KB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4）数字量：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14DI/10DO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5）模拟量：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2AI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6）位存储器（M区）：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8192字节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7）高速计数器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：6路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8）脉冲输出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：4路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9）以太网端口数：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10）通信协议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支持：PROFINET、TCP/IP、SNMP、DCP、LLDP、ISO-on-TCP、UDP、MODBUS、S7等通信协议，PROFIBUS、AS接口通信扩展可支持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智能黑板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85英寸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物理分辨率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3840×2160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显示比例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350cd/㎡(Typ）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对比度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1500：1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≤8ms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触控原理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电容触控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触控点数：Windows系统20点/安卓20点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触摸驱动方式：HID免驱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触摸屏感应方式：手指/电容笔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触摸支持操作系统：Windows/Linux/Android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PC类型：：插拔式Intel Core系列模块化电脑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配置：4代 I5 4G 128 SSD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电源输入：100-240V~50/60Hz 8A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整机最大功耗：：≤450W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待机功耗：：≤1W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多媒体讲台与数据传输设备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9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产品尺寸：长1150mm；宽780mm；高1000mm</w:t>
            </w:r>
          </w:p>
          <w:p>
            <w:pPr>
              <w:numPr>
                <w:ilvl w:val="0"/>
                <w:numId w:val="9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桌面材质：钢木结合</w:t>
            </w: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同时配置数据传输设备用于教学使用参数要求如下：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1、CPU：不低于Intel Core i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处理器；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2、内存：≥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 DDR4 2400；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3、硬盘：≥1TB SATA+256GB高速SSD固态硬盘；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墨仓式：大容量墨仓水，耗材为墨水</w:t>
            </w:r>
          </w:p>
          <w:p>
            <w:pPr>
              <w:pStyle w:val="6"/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黑白印量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4500页</w:t>
            </w:r>
          </w:p>
          <w:p>
            <w:pPr>
              <w:pStyle w:val="6"/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支持照片打印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支持无边框打印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触屏一体机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核心参数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运行内存/RAM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CPU架构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四核A55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背光方式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直下式/DLED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存储内存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WIFI频段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2.4G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2、外观设计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屏占比 97%&gt;N≥95%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安装孔距 400*400mm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底座材质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边框材质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3、端口参数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USB3.0接口数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HDMI2.0接口数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USB2.0接口数 5个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4、其他参数要求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色域值72%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亮度200-300尼特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屏幕比例16:9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色域标准NTSC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屏幕分辨率全高清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 75英寸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 8ms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8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智能传感与工业大数据创新实训中心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服务机器人传感器应用实训系统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智能（服务）机器人基础实训系统参考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3C及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生产应用装备，以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智能服务机器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人常用的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结构、电机控制、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传感器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和移动机构控制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为核心，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对应规划服务机器人电机控制实训系统、服务机器人传感器应用实训系统、服务机器人移动机构控制实训系统三个分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支系统。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人工智能与智能传感器一体化创新实训系统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ind w:firstLine="36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训系统采用移动电源产品作为系统实操工件，主要包含自动装配单元模块、涂胶单元模块、质检分拣单元模块、贴标包装单元模块、仓储单元模块、传感器组装和调试单元、智能移动机器人单元、工业云平台智能调试终端八个部分。系统通过加装工业和智能化传感器，使其具有容量检测、质量检测、颜色识别、标签检测、压力检测、温度检测、重量检测、尺寸检测、包装缺陷检测、感应式接近检测、计数、以及自动码垛包装、RFID产品信息记录与读取等功能。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外形可组成直线型和模块型两种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布局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电源：AC220V，电源容量12kW，气源压力：0.5MPa。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物联网工程应用实训系统3.0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（一）物联网网关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（二）智能识别网络摄像机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（三）物联网应用开发终端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（四）红外对射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（五）LED显示屏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（六）高频读写器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（七）热敏票据打印机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（八）UHF桌面发卡器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（九）串口服务器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6.电源输入：12V DC。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（十）温湿度传感器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传感、变送一体化设计，适用于暖通级室内环境温湿度测量。采用专用温度补偿电路和线性化处理电路。传感器性能可靠、使用寿命长、响应速度快。多种型号满足ROHS无铅化要求。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（十一）二氧化碳变送器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（十二）ZIGBEE智能节点盒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（十三）ZIGBEE模块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（十四）温湿度光照传感器模块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（十五）人体感应传感器模块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（十六）火焰传感器模块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（十七）光敏二极管传感器模块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（十八）开关量烟感探测器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（十九）风扇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（二十）RS485设备（数字量）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（二十一）四输入模拟量通讯模块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（二十二）风速传感器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采用三杯式结构设计，壳体采用铝合金型材并电镀喷塑处理，要求具有良好的防腐、防侵蚀功能以能够保证仪器长期使用无锈琢现象。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（二十三）空气质量传感器模块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（二十四）可燃气体传感器模块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（二十五）人体红外开关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（二十六）无线路由器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（二十七）实训配件包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（二十八）NB-IOT模块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（二十九）LORA模块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（三十）多功能底座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（三十一）可定义传感器（支持LoRa通讯）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（三十二）可定义传感器（支持模拟输出）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（三十三）LoRa网关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（三十四）UHF射频读写器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（三十五）二维扫描枪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（三十六）低频读写器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（三十七）RGB控制器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（三十八）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USB HUB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（三十九）摄像机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（四十）噪音传感器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（四十一）报警灯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（四十二）直流电动推杆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（四十三）微型压点式荷重力传感器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（四十四）超声波传感器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（四十五）行程开关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（四十六）接近开关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（四十七）限位开关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（四十八）二输入模拟量通讯模块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（五十）北斗定位模块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（五十一）双联继电器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多功能复印机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1、标配复印、网络打印及彩色扫描、标配双面自动输稿器、作业分离器、双面器、黑白打印（A4）≥32ppm；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2、扫描速度：A4单面黑彩同速≥50ppm；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3、预热时间≤20秒以下，静音设计、首张复印时间：黑白≤5.8秒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4、标配纸盒加热器，预防纸张潮湿卡纸、硒鼓寿命≥30万页并提供免费包换；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5、打印分辨率≥1200×1200dpi鼓粉分离单组份显影技术，后期成本低无需载体只需要更换碳粉；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6、接口USB2.0高速×1:、100BASE-TX/10BASE-T网络打印；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7、内存≥1GB， 标配打印语言：PRESCRIBE、PCL6、KPDL3(兼容Postscript3) 、XPS,PDF直接打印版本1.7 激光电子成像；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8、彩色中文液晶触摸屏≥4.3英寸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9、支持的操作系统：Windows Server2008/2008R2/ Windows Server2012/2012R2、Windows Vista/ Windows7/ Windows8或者更高版本、Linux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10、标配纸张输入容量≥500*2张纸盒+100张手送，原装纸盒落地，上限≥1600页；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11、扫描性能可靠，双面扫描速度高达16/分钟（A4,黑色/彩色）耐用、环保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12、连续复印纸张1-999，缩放倍率：25％至400％（以1％为增量）、预定义：5缩5放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13：观察纸张余量、监控墨粉余量、设备状态、错误信息等；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14、图像类型模式：文字+图片（细线），账户管理≥200个、群组管理≥50个；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15、身份证一键复印、多合一复印（2合1、4合1）、支持USB打印扫描，可选刷卡器、数据安全Kit模块；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16、三年30万印（保修：主板、操作面板组件、鼓组件、激光器、显影组件、CCD 组件、驱动板、电源板、高压板）。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多媒体讲台与数据传输设备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产品尺寸：长1150mm；宽780mm；高1000mm</w:t>
            </w:r>
          </w:p>
          <w:p>
            <w:pPr>
              <w:numPr>
                <w:ilvl w:val="0"/>
                <w:numId w:val="11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桌面材质：钢木结合</w:t>
            </w:r>
          </w:p>
          <w:p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同时配置数据传输设备用于教学使用参数要求如下：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1、CPU：不低于Intel Core i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处理器；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2、内存：≥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 DDR4 2400；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3、硬盘：≥1TB SATA+256GB高速SSD固态硬盘；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墨仓式：大容量墨仓水，耗材为墨水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黑白印量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4500页</w:t>
            </w:r>
          </w:p>
          <w:p>
            <w:pPr>
              <w:pStyle w:val="6"/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支持照片打印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支持无边框打印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10人研讨桌椅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eastAsiaTheme="minor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1、1.5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双人桌技术参数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5套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1）尺寸（长×宽×高）：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1500×600×750mm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2）底部结构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：静音滚轮</w:t>
            </w:r>
          </w:p>
          <w:p>
            <w:pPr>
              <w:rPr>
                <w:rFonts w:hint="default" w:eastAsiaTheme="minor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2、椅子技术参数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10套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1）尺寸（长×宽×高）：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600×550×890-960mm（可调节）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2）底部结构</w:t>
            </w:r>
            <w:r>
              <w:rPr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：万向尼龙滚轮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触屏一体机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核心参数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运行内存/RAM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CPU架构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四核A55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背光方式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直下式/DLED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存储内存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128GB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WIFI频段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2.4G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2、外观设计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屏占比 97%&gt;N≥95%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安装孔距 400*400mm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底座材质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边框材质 金属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3、端口参数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USB3.0接口数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HDMI2.0接口数 2个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USB2.0接口数 5个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4、其他参数要求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色域值72%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亮度200-300尼特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屏幕比例16:9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色域标准NTSC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屏幕分辨率全高清</w:t>
            </w:r>
          </w:p>
          <w:p>
            <w:pPr>
              <w:pStyle w:val="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 75英寸</w:t>
            </w:r>
          </w:p>
          <w:p>
            <w:pPr>
              <w:pStyle w:val="6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响应时间 8ms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智能黑板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屏幕尺寸：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85英寸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物理分辨率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3840×2160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显示比例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16：9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350cd/㎡(Typ）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对比度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1500：1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≤8ms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触控原理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电容触控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触控点数：Windows系统20点/安卓20点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触摸驱动方式：HID免驱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触摸屏感应方式：手指/电容笔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触摸支持操作系统：Windows/Linux/Android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PC类型：：插拔式Intel Core系列模块化电脑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配置：4代 I5 4G 128 SSD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电源输入：100-240V~50/60Hz 8A</w:t>
            </w:r>
          </w:p>
          <w:p>
            <w:pP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整机最大功耗：：≤450W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待机功耗：：≤1W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8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8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8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8"/>
                <w:lang w:val="en-US" w:eastAsia="zh-CN" w:bidi="ar"/>
              </w:rPr>
              <w:t>总计（</w:t>
            </w:r>
            <w:r>
              <w:rPr>
                <w:rStyle w:val="38"/>
                <w:rFonts w:hint="eastAsia"/>
                <w:lang w:val="en-US" w:eastAsia="zh-CN" w:bidi="ar"/>
              </w:rPr>
              <w:t>人民币大写</w:t>
            </w:r>
            <w:r>
              <w:rPr>
                <w:rStyle w:val="38"/>
                <w:lang w:val="en-US" w:eastAsia="zh-CN" w:bidi="ar"/>
              </w:rPr>
              <w:t>）：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rStyle w:val="28"/>
          <w:rFonts w:hint="eastAsia" w:ascii="宋体" w:hAnsi="宋体" w:eastAsia="宋体" w:cs="宋体"/>
          <w:sz w:val="21"/>
          <w:szCs w:val="21"/>
          <w:lang w:eastAsia="zh-CN" w:bidi="ar"/>
        </w:rPr>
      </w:pPr>
    </w:p>
    <w:sectPr>
      <w:headerReference r:id="rId3" w:type="default"/>
      <w:footerReference r:id="rId4" w:type="default"/>
      <w:pgSz w:w="11906" w:h="16838"/>
      <w:pgMar w:top="1134" w:right="1588" w:bottom="113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EG5GSv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C6D30"/>
    <w:multiLevelType w:val="singleLevel"/>
    <w:tmpl w:val="BFAC6D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D782C1"/>
    <w:multiLevelType w:val="singleLevel"/>
    <w:tmpl w:val="C3D782C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AA2C40"/>
    <w:multiLevelType w:val="singleLevel"/>
    <w:tmpl w:val="DAAA2C4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A8625F"/>
    <w:multiLevelType w:val="singleLevel"/>
    <w:tmpl w:val="DBA8625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473C094"/>
    <w:multiLevelType w:val="singleLevel"/>
    <w:tmpl w:val="F473C09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313F2B"/>
    <w:multiLevelType w:val="singleLevel"/>
    <w:tmpl w:val="FD313F2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64AEFB8"/>
    <w:multiLevelType w:val="singleLevel"/>
    <w:tmpl w:val="264AEFB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114B348"/>
    <w:multiLevelType w:val="singleLevel"/>
    <w:tmpl w:val="3114B34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402CCC9"/>
    <w:multiLevelType w:val="singleLevel"/>
    <w:tmpl w:val="6402CCC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84D1A3E"/>
    <w:multiLevelType w:val="singleLevel"/>
    <w:tmpl w:val="684D1A3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19CB474"/>
    <w:multiLevelType w:val="singleLevel"/>
    <w:tmpl w:val="719CB47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DCBCAB8"/>
    <w:multiLevelType w:val="singleLevel"/>
    <w:tmpl w:val="7DCBCA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C528EB"/>
    <w:rsid w:val="00013740"/>
    <w:rsid w:val="0002756A"/>
    <w:rsid w:val="00033858"/>
    <w:rsid w:val="00083601"/>
    <w:rsid w:val="00091B73"/>
    <w:rsid w:val="000B73C1"/>
    <w:rsid w:val="00100E43"/>
    <w:rsid w:val="00104575"/>
    <w:rsid w:val="00130C5B"/>
    <w:rsid w:val="00133915"/>
    <w:rsid w:val="00141E33"/>
    <w:rsid w:val="001519E5"/>
    <w:rsid w:val="00166D87"/>
    <w:rsid w:val="0017532B"/>
    <w:rsid w:val="001A0F16"/>
    <w:rsid w:val="001A4104"/>
    <w:rsid w:val="001B10D4"/>
    <w:rsid w:val="001B6519"/>
    <w:rsid w:val="001D6561"/>
    <w:rsid w:val="001E3D9C"/>
    <w:rsid w:val="002103BF"/>
    <w:rsid w:val="00214AE0"/>
    <w:rsid w:val="00235E48"/>
    <w:rsid w:val="00253FCC"/>
    <w:rsid w:val="00272989"/>
    <w:rsid w:val="002A281B"/>
    <w:rsid w:val="002C6548"/>
    <w:rsid w:val="002D0376"/>
    <w:rsid w:val="003151F5"/>
    <w:rsid w:val="00326767"/>
    <w:rsid w:val="0036562D"/>
    <w:rsid w:val="00377F87"/>
    <w:rsid w:val="003803BF"/>
    <w:rsid w:val="003A77C9"/>
    <w:rsid w:val="003E4DF2"/>
    <w:rsid w:val="003F2C39"/>
    <w:rsid w:val="00426E87"/>
    <w:rsid w:val="00431241"/>
    <w:rsid w:val="004568D1"/>
    <w:rsid w:val="0046004A"/>
    <w:rsid w:val="00474E8A"/>
    <w:rsid w:val="004A157C"/>
    <w:rsid w:val="004A60A4"/>
    <w:rsid w:val="004B713A"/>
    <w:rsid w:val="004D7DE6"/>
    <w:rsid w:val="004F728F"/>
    <w:rsid w:val="00535E6C"/>
    <w:rsid w:val="005459C8"/>
    <w:rsid w:val="00560D45"/>
    <w:rsid w:val="00567DA1"/>
    <w:rsid w:val="005721C8"/>
    <w:rsid w:val="00582BCF"/>
    <w:rsid w:val="005842EC"/>
    <w:rsid w:val="005D507C"/>
    <w:rsid w:val="005E21FF"/>
    <w:rsid w:val="00601E41"/>
    <w:rsid w:val="006059F3"/>
    <w:rsid w:val="0062494D"/>
    <w:rsid w:val="006370E0"/>
    <w:rsid w:val="0064407C"/>
    <w:rsid w:val="00653D39"/>
    <w:rsid w:val="00653FA1"/>
    <w:rsid w:val="00660059"/>
    <w:rsid w:val="0066756D"/>
    <w:rsid w:val="00677E81"/>
    <w:rsid w:val="006E137A"/>
    <w:rsid w:val="006F209A"/>
    <w:rsid w:val="007139B5"/>
    <w:rsid w:val="007302F7"/>
    <w:rsid w:val="00776832"/>
    <w:rsid w:val="00780B56"/>
    <w:rsid w:val="00786EFE"/>
    <w:rsid w:val="007D29FB"/>
    <w:rsid w:val="00855F02"/>
    <w:rsid w:val="00860775"/>
    <w:rsid w:val="00874E0B"/>
    <w:rsid w:val="008E2C60"/>
    <w:rsid w:val="008F4B50"/>
    <w:rsid w:val="00942E0F"/>
    <w:rsid w:val="009462E6"/>
    <w:rsid w:val="00953FD4"/>
    <w:rsid w:val="00992FF2"/>
    <w:rsid w:val="00A010CE"/>
    <w:rsid w:val="00A03F8B"/>
    <w:rsid w:val="00A17664"/>
    <w:rsid w:val="00A333DC"/>
    <w:rsid w:val="00A50B1A"/>
    <w:rsid w:val="00AC6598"/>
    <w:rsid w:val="00AF7854"/>
    <w:rsid w:val="00B00550"/>
    <w:rsid w:val="00B03BF0"/>
    <w:rsid w:val="00B25195"/>
    <w:rsid w:val="00B424F6"/>
    <w:rsid w:val="00B53FC0"/>
    <w:rsid w:val="00BB58BC"/>
    <w:rsid w:val="00BD67B2"/>
    <w:rsid w:val="00BE25E2"/>
    <w:rsid w:val="00BE3DB8"/>
    <w:rsid w:val="00C26542"/>
    <w:rsid w:val="00C27942"/>
    <w:rsid w:val="00C528EB"/>
    <w:rsid w:val="00C6026F"/>
    <w:rsid w:val="00C61730"/>
    <w:rsid w:val="00C914DB"/>
    <w:rsid w:val="00CB34F4"/>
    <w:rsid w:val="00CB3AC0"/>
    <w:rsid w:val="00CB5FAA"/>
    <w:rsid w:val="00CD1595"/>
    <w:rsid w:val="00CE2B99"/>
    <w:rsid w:val="00CF1C18"/>
    <w:rsid w:val="00CF6EB6"/>
    <w:rsid w:val="00D03939"/>
    <w:rsid w:val="00D26725"/>
    <w:rsid w:val="00D43D9D"/>
    <w:rsid w:val="00D956E4"/>
    <w:rsid w:val="00DA30B5"/>
    <w:rsid w:val="00DC43C4"/>
    <w:rsid w:val="00DF44EF"/>
    <w:rsid w:val="00E035F5"/>
    <w:rsid w:val="00E12599"/>
    <w:rsid w:val="00E3038F"/>
    <w:rsid w:val="00E34E8D"/>
    <w:rsid w:val="00E433F0"/>
    <w:rsid w:val="00E54890"/>
    <w:rsid w:val="00E54D27"/>
    <w:rsid w:val="00EA13A5"/>
    <w:rsid w:val="00EA2FA4"/>
    <w:rsid w:val="00EB6234"/>
    <w:rsid w:val="00ED7A31"/>
    <w:rsid w:val="00FC5FFA"/>
    <w:rsid w:val="00FC747A"/>
    <w:rsid w:val="00FE07F1"/>
    <w:rsid w:val="00FE4085"/>
    <w:rsid w:val="00FE4C26"/>
    <w:rsid w:val="027A2694"/>
    <w:rsid w:val="03F808BA"/>
    <w:rsid w:val="04AA528A"/>
    <w:rsid w:val="078317DA"/>
    <w:rsid w:val="078C6E8A"/>
    <w:rsid w:val="081F4CD5"/>
    <w:rsid w:val="08B32A1C"/>
    <w:rsid w:val="08F338DC"/>
    <w:rsid w:val="08FD13BA"/>
    <w:rsid w:val="09310EDA"/>
    <w:rsid w:val="0AB344FD"/>
    <w:rsid w:val="0D200E92"/>
    <w:rsid w:val="0D4D766A"/>
    <w:rsid w:val="0E370E62"/>
    <w:rsid w:val="0EFA75DB"/>
    <w:rsid w:val="0F167F50"/>
    <w:rsid w:val="0F681A4F"/>
    <w:rsid w:val="10CD15EF"/>
    <w:rsid w:val="11BD70C1"/>
    <w:rsid w:val="11DA38E6"/>
    <w:rsid w:val="1245420B"/>
    <w:rsid w:val="12BB47B1"/>
    <w:rsid w:val="142D7D83"/>
    <w:rsid w:val="15BC65CF"/>
    <w:rsid w:val="16AB34DC"/>
    <w:rsid w:val="171A0831"/>
    <w:rsid w:val="18402752"/>
    <w:rsid w:val="18C61B1B"/>
    <w:rsid w:val="1A175411"/>
    <w:rsid w:val="1D261C54"/>
    <w:rsid w:val="1DD27D2F"/>
    <w:rsid w:val="1E2F60F1"/>
    <w:rsid w:val="1EAE63C3"/>
    <w:rsid w:val="20E80586"/>
    <w:rsid w:val="21673E00"/>
    <w:rsid w:val="235C0535"/>
    <w:rsid w:val="23A70D03"/>
    <w:rsid w:val="23CC202C"/>
    <w:rsid w:val="269A14DB"/>
    <w:rsid w:val="27091E4F"/>
    <w:rsid w:val="286F04E7"/>
    <w:rsid w:val="2872719A"/>
    <w:rsid w:val="288F5E82"/>
    <w:rsid w:val="2A207A38"/>
    <w:rsid w:val="2B075844"/>
    <w:rsid w:val="2B733ADE"/>
    <w:rsid w:val="2BB60254"/>
    <w:rsid w:val="2C254A8A"/>
    <w:rsid w:val="2F3E4CE8"/>
    <w:rsid w:val="2FD011D7"/>
    <w:rsid w:val="2FDB5A9A"/>
    <w:rsid w:val="3079672F"/>
    <w:rsid w:val="31EB5013"/>
    <w:rsid w:val="321463D7"/>
    <w:rsid w:val="324F2E0B"/>
    <w:rsid w:val="336A578F"/>
    <w:rsid w:val="341851CF"/>
    <w:rsid w:val="34583435"/>
    <w:rsid w:val="386A753B"/>
    <w:rsid w:val="38AC06CA"/>
    <w:rsid w:val="38D8349F"/>
    <w:rsid w:val="394F53DB"/>
    <w:rsid w:val="3A462C1F"/>
    <w:rsid w:val="3B6C69EC"/>
    <w:rsid w:val="3BAB6419"/>
    <w:rsid w:val="3C514B94"/>
    <w:rsid w:val="3F864D5F"/>
    <w:rsid w:val="3F933286"/>
    <w:rsid w:val="3FA80771"/>
    <w:rsid w:val="3FF716A3"/>
    <w:rsid w:val="419E6BDC"/>
    <w:rsid w:val="41D252AF"/>
    <w:rsid w:val="422F0373"/>
    <w:rsid w:val="43897CC8"/>
    <w:rsid w:val="446311AE"/>
    <w:rsid w:val="446B2714"/>
    <w:rsid w:val="454E1821"/>
    <w:rsid w:val="46083400"/>
    <w:rsid w:val="46265072"/>
    <w:rsid w:val="47C707F1"/>
    <w:rsid w:val="49B513E7"/>
    <w:rsid w:val="4B465D76"/>
    <w:rsid w:val="4E085805"/>
    <w:rsid w:val="4EC310A1"/>
    <w:rsid w:val="4F7E7F20"/>
    <w:rsid w:val="51302495"/>
    <w:rsid w:val="52B952B0"/>
    <w:rsid w:val="53884F73"/>
    <w:rsid w:val="53C41B44"/>
    <w:rsid w:val="56B448E3"/>
    <w:rsid w:val="5AA77B13"/>
    <w:rsid w:val="5B362031"/>
    <w:rsid w:val="5CC240DB"/>
    <w:rsid w:val="5CC84D04"/>
    <w:rsid w:val="5F5A7DBC"/>
    <w:rsid w:val="5FA466F4"/>
    <w:rsid w:val="610C64F9"/>
    <w:rsid w:val="644C2777"/>
    <w:rsid w:val="67D83C83"/>
    <w:rsid w:val="6835116F"/>
    <w:rsid w:val="69B93CE6"/>
    <w:rsid w:val="6B8F428F"/>
    <w:rsid w:val="6E561236"/>
    <w:rsid w:val="6E752897"/>
    <w:rsid w:val="7013056A"/>
    <w:rsid w:val="70E55342"/>
    <w:rsid w:val="71574078"/>
    <w:rsid w:val="71B629F2"/>
    <w:rsid w:val="73047082"/>
    <w:rsid w:val="733172E6"/>
    <w:rsid w:val="737030DE"/>
    <w:rsid w:val="746D5A43"/>
    <w:rsid w:val="766B6F3C"/>
    <w:rsid w:val="769002F1"/>
    <w:rsid w:val="770052F5"/>
    <w:rsid w:val="773306CE"/>
    <w:rsid w:val="77B85B76"/>
    <w:rsid w:val="78FF2EC1"/>
    <w:rsid w:val="7A0167D6"/>
    <w:rsid w:val="7ABC69DC"/>
    <w:rsid w:val="7AEB61D8"/>
    <w:rsid w:val="7B37018C"/>
    <w:rsid w:val="7B7F281F"/>
    <w:rsid w:val="7C4C36A7"/>
    <w:rsid w:val="7C8D18DA"/>
    <w:rsid w:val="7CC116BC"/>
    <w:rsid w:val="7D0E49A6"/>
    <w:rsid w:val="7DE474CA"/>
    <w:rsid w:val="7DE70212"/>
    <w:rsid w:val="7E3773E7"/>
    <w:rsid w:val="7EE73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autoRedefine/>
    <w:qFormat/>
    <w:uiPriority w:val="9"/>
    <w:pPr>
      <w:keepNext/>
      <w:keepLines/>
      <w:widowControl w:val="0"/>
      <w:spacing w:before="0" w:beforeAutospacing="0" w:after="0" w:afterAutospacing="0"/>
      <w:ind w:firstLine="200" w:firstLineChars="200"/>
      <w:jc w:val="both"/>
      <w:outlineLvl w:val="1"/>
    </w:pPr>
    <w:rPr>
      <w:rFonts w:ascii="等线 Light" w:hAnsi="等线 Light" w:eastAsia="仿宋" w:cs="Times New Roman"/>
      <w:b/>
      <w:bCs/>
      <w:kern w:val="2"/>
      <w:sz w:val="28"/>
      <w:szCs w:val="32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1"/>
    <w:autoRedefine/>
    <w:qFormat/>
    <w:uiPriority w:val="0"/>
    <w:pPr>
      <w:jc w:val="left"/>
    </w:pPr>
    <w:rPr>
      <w:szCs w:val="24"/>
    </w:rPr>
  </w:style>
  <w:style w:type="paragraph" w:styleId="6">
    <w:name w:val="Body Text"/>
    <w:basedOn w:val="1"/>
    <w:autoRedefine/>
    <w:qFormat/>
    <w:uiPriority w:val="0"/>
    <w:rPr>
      <w:rFonts w:ascii="仿宋_GB2312" w:eastAsia="仿宋_GB2312"/>
      <w:sz w:val="32"/>
    </w:r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9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autoRedefine/>
    <w:qFormat/>
    <w:uiPriority w:val="99"/>
    <w:rPr>
      <w:color w:val="800080"/>
      <w:u w:val="single"/>
    </w:rPr>
  </w:style>
  <w:style w:type="character" w:styleId="18">
    <w:name w:val="Emphasis"/>
    <w:autoRedefine/>
    <w:qFormat/>
    <w:uiPriority w:val="20"/>
    <w:rPr>
      <w:i/>
    </w:rPr>
  </w:style>
  <w:style w:type="character" w:styleId="1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0">
    <w:name w:val="标题 2 字符"/>
    <w:link w:val="2"/>
    <w:autoRedefine/>
    <w:qFormat/>
    <w:uiPriority w:val="9"/>
    <w:rPr>
      <w:rFonts w:ascii="等线 Light" w:hAnsi="等线 Light" w:eastAsia="仿宋"/>
      <w:kern w:val="2"/>
      <w:sz w:val="28"/>
      <w:szCs w:val="32"/>
    </w:rPr>
  </w:style>
  <w:style w:type="character" w:customStyle="1" w:styleId="21">
    <w:name w:val="批注文字 字符1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批注框文本 字符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0"/>
    <w:autoRedefine/>
    <w:qFormat/>
    <w:uiPriority w:val="0"/>
    <w:rPr>
      <w:kern w:val="2"/>
      <w:sz w:val="18"/>
      <w:szCs w:val="18"/>
    </w:rPr>
  </w:style>
  <w:style w:type="character" w:customStyle="1" w:styleId="24">
    <w:name w:val="页眉 字符"/>
    <w:link w:val="11"/>
    <w:autoRedefine/>
    <w:qFormat/>
    <w:uiPriority w:val="0"/>
    <w:rPr>
      <w:kern w:val="2"/>
      <w:sz w:val="18"/>
      <w:szCs w:val="18"/>
    </w:rPr>
  </w:style>
  <w:style w:type="paragraph" w:customStyle="1" w:styleId="25">
    <w:name w:val="正文-公1"/>
    <w:basedOn w:val="1"/>
    <w:autoRedefine/>
    <w:qFormat/>
    <w:uiPriority w:val="4"/>
    <w:pPr>
      <w:ind w:firstLine="200" w:firstLineChars="200"/>
    </w:pPr>
  </w:style>
  <w:style w:type="paragraph" w:customStyle="1" w:styleId="26">
    <w:name w:val="一级标题"/>
    <w:next w:val="2"/>
    <w:autoRedefine/>
    <w:qFormat/>
    <w:uiPriority w:val="0"/>
    <w:pPr>
      <w:ind w:firstLine="200" w:firstLineChars="200"/>
      <w:outlineLvl w:val="0"/>
    </w:pPr>
    <w:rPr>
      <w:rFonts w:ascii="仿宋" w:hAnsi="仿宋" w:eastAsia="仿宋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27">
    <w:name w:val="font5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21"/>
    <w:autoRedefine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9">
    <w:name w:val="font01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1">
    <w:name w:val="批注文字 字符"/>
    <w:autoRedefine/>
    <w:semiHidden/>
    <w:qFormat/>
    <w:uiPriority w:val="99"/>
    <w:rPr>
      <w:kern w:val="2"/>
      <w:sz w:val="21"/>
      <w:szCs w:val="22"/>
    </w:rPr>
  </w:style>
  <w:style w:type="character" w:customStyle="1" w:styleId="32">
    <w:name w:val="font31"/>
    <w:basedOn w:val="1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4">
    <w:name w:val="font7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Intense Quote"/>
    <w:basedOn w:val="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eastAsia="宋体"/>
      <w:i/>
      <w:sz w:val="21"/>
      <w:szCs w:val="22"/>
    </w:rPr>
  </w:style>
  <w:style w:type="paragraph" w:customStyle="1" w:styleId="36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3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8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9">
    <w:name w:val="font8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_Style 11"/>
    <w:basedOn w:val="1"/>
    <w:next w:val="37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14</Pages>
  <Words>8904</Words>
  <Characters>10495</Characters>
  <Lines>134</Lines>
  <Paragraphs>37</Paragraphs>
  <TotalTime>5</TotalTime>
  <ScaleCrop>false</ScaleCrop>
  <LinksUpToDate>false</LinksUpToDate>
  <CharactersWithSpaces>10569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2019-10-23T04:42:00Z</dcterms:created>
  <dc:creator>Sky123.Org</dc:creator>
  <cp:lastModifiedBy>韩文彩</cp:lastModifiedBy>
  <cp:lastPrinted>2024-04-01T05:24:00Z</cp:lastPrinted>
  <dcterms:modified xsi:type="dcterms:W3CDTF">2024-04-03T04:30:16Z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A32610F9D4634F928D59170F4565EAEE_13</vt:lpwstr>
  </property>
</Properties>
</file>